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944809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r w:rsidR="00944809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Великий Новгород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Pr="008C493B">
        <w:rPr>
          <w:rFonts w:ascii="Times New Roman" w:hAnsi="Times New Roman" w:cs="Times New Roman"/>
          <w:b/>
        </w:rPr>
        <w:t xml:space="preserve">на </w:t>
      </w:r>
      <w:r w:rsidR="009F3B51" w:rsidRPr="008C493B">
        <w:rPr>
          <w:rFonts w:ascii="Times New Roman" w:hAnsi="Times New Roman" w:cs="Times New Roman"/>
          <w:b/>
        </w:rPr>
        <w:t>автобус</w:t>
      </w:r>
      <w:r w:rsidRPr="008C493B">
        <w:rPr>
          <w:rFonts w:ascii="Times New Roman" w:hAnsi="Times New Roman" w:cs="Times New Roman"/>
          <w:b/>
        </w:rPr>
        <w:t>е</w:t>
      </w:r>
      <w:r w:rsidR="009F3B51" w:rsidRPr="005A6D7B">
        <w:rPr>
          <w:rFonts w:ascii="Times New Roman" w:hAnsi="Times New Roman" w:cs="Times New Roman"/>
        </w:rPr>
        <w:t xml:space="preserve"> туристического класса</w:t>
      </w:r>
      <w:r w:rsidR="00080C10">
        <w:rPr>
          <w:rFonts w:ascii="Times New Roman" w:hAnsi="Times New Roman" w:cs="Times New Roman"/>
        </w:rPr>
        <w:t xml:space="preserve"> </w:t>
      </w:r>
      <w:r w:rsidR="00080C10" w:rsidRPr="008C493B">
        <w:rPr>
          <w:rFonts w:ascii="Times New Roman" w:hAnsi="Times New Roman" w:cs="Times New Roman"/>
          <w:b/>
        </w:rPr>
        <w:t>или поезд</w:t>
      </w:r>
      <w:r w:rsidR="008C493B">
        <w:rPr>
          <w:rFonts w:ascii="Times New Roman" w:hAnsi="Times New Roman" w:cs="Times New Roman"/>
          <w:b/>
        </w:rPr>
        <w:t>е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5C093A">
        <w:rPr>
          <w:rFonts w:ascii="Times New Roman" w:hAnsi="Times New Roman" w:cs="Times New Roman"/>
        </w:rPr>
        <w:t>гостиница тур.класса</w:t>
      </w:r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E7320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 xml:space="preserve">экскурсия в </w:t>
      </w:r>
      <w:r w:rsidR="00944809">
        <w:rPr>
          <w:rFonts w:ascii="Times New Roman" w:hAnsi="Times New Roman" w:cs="Times New Roman"/>
        </w:rPr>
        <w:t xml:space="preserve">Великий Новгород (обзорная экскурсия по Великому Новгороду, </w:t>
      </w:r>
      <w:proofErr w:type="spellStart"/>
      <w:r w:rsidR="00944809">
        <w:rPr>
          <w:rFonts w:ascii="Times New Roman" w:hAnsi="Times New Roman" w:cs="Times New Roman"/>
        </w:rPr>
        <w:t>Варлаамо-Хутынский</w:t>
      </w:r>
      <w:proofErr w:type="spellEnd"/>
      <w:r w:rsidR="00944809">
        <w:rPr>
          <w:rFonts w:ascii="Times New Roman" w:hAnsi="Times New Roman" w:cs="Times New Roman"/>
        </w:rPr>
        <w:t xml:space="preserve"> монастырь, Юрьев монастырь, Новгородский кремль)</w:t>
      </w:r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080C10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9A3C1E" w:rsidRPr="009A3C1E">
        <w:rPr>
          <w:rFonts w:ascii="Times New Roman" w:hAnsi="Times New Roman" w:cs="Times New Roman"/>
        </w:rPr>
        <w:t xml:space="preserve">14.00 – отправление автобуса из  Гомеля, 16.45 - из </w:t>
      </w:r>
      <w:proofErr w:type="spellStart"/>
      <w:r w:rsidR="009A3C1E" w:rsidRPr="009A3C1E">
        <w:rPr>
          <w:rFonts w:ascii="Times New Roman" w:hAnsi="Times New Roman" w:cs="Times New Roman"/>
        </w:rPr>
        <w:t>Могилёва</w:t>
      </w:r>
      <w:proofErr w:type="spellEnd"/>
      <w:r w:rsidR="009A3C1E" w:rsidRPr="009A3C1E">
        <w:rPr>
          <w:rFonts w:ascii="Times New Roman" w:hAnsi="Times New Roman" w:cs="Times New Roman"/>
        </w:rPr>
        <w:t>, 18.00 – из Орши, 19.30 – из Витебска.</w:t>
      </w:r>
    </w:p>
    <w:p w:rsidR="007C4B33" w:rsidRDefault="007C4B33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9A3C1E">
        <w:rPr>
          <w:rFonts w:ascii="Times New Roman" w:hAnsi="Times New Roman" w:cs="Times New Roman"/>
        </w:rPr>
        <w:t>7</w:t>
      </w:r>
      <w:r w:rsidRPr="00F64FF0">
        <w:rPr>
          <w:rFonts w:ascii="Times New Roman" w:hAnsi="Times New Roman" w:cs="Times New Roman"/>
        </w:rPr>
        <w:t xml:space="preserve">.00 – прибытие в </w:t>
      </w:r>
      <w:r w:rsidR="009A3C1E">
        <w:rPr>
          <w:rFonts w:ascii="Times New Roman" w:hAnsi="Times New Roman" w:cs="Times New Roman"/>
        </w:rPr>
        <w:t>Санкт-Петербург</w:t>
      </w:r>
      <w:r w:rsidRPr="00F64FF0">
        <w:rPr>
          <w:rFonts w:ascii="Times New Roman" w:hAnsi="Times New Roman" w:cs="Times New Roman"/>
        </w:rPr>
        <w:t xml:space="preserve">. Санитарный час. 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12261E" w:rsidRPr="007D2F35" w:rsidRDefault="002A7CF9" w:rsidP="0012261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944809" w:rsidRPr="00A70C1F" w:rsidRDefault="00944809" w:rsidP="00944809">
      <w:pPr>
        <w:shd w:val="clear" w:color="auto" w:fill="FFFFFF" w:themeFill="background1"/>
        <w:spacing w:after="0"/>
        <w:rPr>
          <w:rFonts w:ascii="Times New Roman" w:hAnsi="Times New Roman" w:cs="Times New Roman"/>
          <w:color w:val="FFFFFF" w:themeColor="background1"/>
        </w:rPr>
      </w:pPr>
      <w:bookmarkStart w:id="0" w:name="_GoBack"/>
      <w:r w:rsidRPr="00A70C1F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 (ланч-бокс)</w:t>
      </w:r>
      <w:r w:rsidRPr="00A70C1F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A70C1F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944809" w:rsidRPr="00A70C1F" w:rsidRDefault="00944809" w:rsidP="00A5082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A70C1F">
        <w:rPr>
          <w:rFonts w:ascii="Times New Roman" w:hAnsi="Times New Roman" w:cs="Times New Roman"/>
        </w:rPr>
        <w:t>Отправление на экскурсионную программу в Великий Новгород.</w:t>
      </w:r>
    </w:p>
    <w:p w:rsidR="00A50827" w:rsidRDefault="00A50827" w:rsidP="00A50827">
      <w:pPr>
        <w:spacing w:after="0" w:line="240" w:lineRule="auto"/>
        <w:jc w:val="both"/>
      </w:pP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Трассовая экскурсия по дороге в Великий Новгород</w:t>
      </w:r>
    </w:p>
    <w:p w:rsidR="00A50827" w:rsidRDefault="00A50827" w:rsidP="00A5082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10:00 – Техническая остановка</w:t>
      </w:r>
      <w:r>
        <w:rPr>
          <w:rFonts w:ascii="Times New Roman" w:hAnsi="Times New Roman" w:cs="Times New Roman"/>
          <w:b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По пути мы сделаем остановку, где будет возможность купить чай или кофе, отдохнуть и набраться сил перед дальнейшей экскурсией.</w:t>
      </w:r>
    </w:p>
    <w:p w:rsidR="00A50827" w:rsidRDefault="00A50827" w:rsidP="00A50827">
      <w:pPr>
        <w:spacing w:after="0" w:line="240" w:lineRule="auto"/>
        <w:jc w:val="both"/>
      </w:pP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Посещение </w:t>
      </w:r>
      <w:proofErr w:type="gramStart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Юрьев-Георгиевского</w:t>
      </w:r>
      <w:proofErr w:type="gramEnd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 монастыря</w:t>
      </w:r>
    </w:p>
    <w:p w:rsidR="00A50827" w:rsidRDefault="00A50827" w:rsidP="00A50827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u w:val="single"/>
        </w:rPr>
        <w:t>Юрьев монастырь</w:t>
      </w:r>
      <w:r>
        <w:rPr>
          <w:rFonts w:ascii="Times New Roman" w:hAnsi="Times New Roman" w:cs="Times New Roman"/>
          <w:color w:val="000000"/>
          <w:sz w:val="24"/>
        </w:rPr>
        <w:t xml:space="preserve"> расположен на берегу реки Волхов, а напротив него – знаковое место для каждого русского человека –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u w:val="single"/>
        </w:rPr>
        <w:t>Рюриково</w:t>
      </w:r>
      <w:proofErr w:type="spellEnd"/>
      <w:r>
        <w:rPr>
          <w:rFonts w:ascii="Times New Roman" w:hAnsi="Times New Roman" w:cs="Times New Roman"/>
          <w:i/>
          <w:color w:val="000000"/>
          <w:sz w:val="24"/>
          <w:u w:val="single"/>
        </w:rPr>
        <w:t xml:space="preserve"> городище</w:t>
      </w:r>
      <w:r>
        <w:rPr>
          <w:rFonts w:ascii="Times New Roman" w:hAnsi="Times New Roman" w:cs="Times New Roman"/>
          <w:color w:val="000000"/>
          <w:sz w:val="24"/>
        </w:rPr>
        <w:t>. Так называют место, где располагался тот самый «старый город», куда пришел княжить Рюрик, где всё начиналось.</w:t>
      </w:r>
    </w:p>
    <w:p w:rsidR="00A50827" w:rsidRDefault="00A50827" w:rsidP="00A50827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u w:val="single"/>
        </w:rPr>
        <w:t>Юрьев монастырь</w:t>
      </w:r>
      <w:r>
        <w:rPr>
          <w:rFonts w:ascii="Times New Roman" w:hAnsi="Times New Roman" w:cs="Times New Roman"/>
          <w:color w:val="000000"/>
          <w:sz w:val="24"/>
        </w:rPr>
        <w:t xml:space="preserve"> – один из древнейших монастырей на территории России. Он был основан в 1030 году князем Ярославом Мудрым. С тех пор это место стало духовным центром Новгородской Руси и усыпальницей новгородских князей. Главной достопримечательностью монастыря является Георгиевский собор, построенный в 1119 году, один из немногих сохранившихся памятников древнерусской архитектуры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домонгольского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периода.</w:t>
      </w:r>
    </w:p>
    <w:p w:rsidR="00A50827" w:rsidRDefault="00A50827" w:rsidP="00A50827">
      <w:pPr>
        <w:spacing w:after="0" w:line="240" w:lineRule="auto"/>
        <w:jc w:val="both"/>
      </w:pP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Осмотр музея деревянного зодчества под открытым небом «</w:t>
      </w:r>
      <w:proofErr w:type="spellStart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Витославлицы</w:t>
      </w:r>
      <w:proofErr w:type="spellEnd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»</w:t>
      </w:r>
    </w:p>
    <w:p w:rsidR="00A50827" w:rsidRDefault="00A50827" w:rsidP="00A50827">
      <w:pPr>
        <w:spacing w:after="0" w:line="240" w:lineRule="auto"/>
        <w:jc w:val="both"/>
      </w:pPr>
      <w:r w:rsidRPr="00A50827">
        <w:rPr>
          <w:rFonts w:ascii="Times New Roman" w:hAnsi="Times New Roman" w:cs="Times New Roman"/>
          <w:b/>
          <w:color w:val="000000"/>
          <w:sz w:val="24"/>
        </w:rPr>
        <w:t>Обе</w:t>
      </w:r>
      <w:r>
        <w:rPr>
          <w:rFonts w:ascii="Times New Roman" w:hAnsi="Times New Roman" w:cs="Times New Roman"/>
          <w:b/>
          <w:color w:val="000000"/>
          <w:sz w:val="24"/>
        </w:rPr>
        <w:t>д в кафе</w:t>
      </w:r>
      <w:r>
        <w:rPr>
          <w:rFonts w:ascii="Times New Roman" w:hAnsi="Times New Roman" w:cs="Times New Roman"/>
          <w:b/>
          <w:color w:val="000000"/>
          <w:sz w:val="24"/>
        </w:rPr>
        <w:t xml:space="preserve"> (за доп. оплату)</w:t>
      </w:r>
    </w:p>
    <w:p w:rsidR="00A50827" w:rsidRDefault="00A50827" w:rsidP="00A50827">
      <w:pPr>
        <w:spacing w:after="0" w:line="240" w:lineRule="auto"/>
      </w:pP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Экскурсия по Новгородскому кремлю с посадником </w:t>
      </w:r>
      <w:proofErr w:type="spellStart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Сбыславом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EA9999"/>
        </w:rPr>
        <w:br/>
      </w:r>
      <w:r w:rsidRPr="00A50827">
        <w:rPr>
          <w:rFonts w:ascii="Times New Roman" w:hAnsi="Times New Roman" w:cs="Times New Roman"/>
          <w:b/>
          <w:color w:val="000000"/>
          <w:sz w:val="24"/>
        </w:rPr>
        <w:t>Свободн</w:t>
      </w:r>
      <w:r>
        <w:rPr>
          <w:rFonts w:ascii="Times New Roman" w:hAnsi="Times New Roman" w:cs="Times New Roman"/>
          <w:b/>
          <w:color w:val="000000"/>
          <w:sz w:val="24"/>
        </w:rPr>
        <w:t>ое время для ознакомления с достопримечательностями</w:t>
      </w:r>
    </w:p>
    <w:p w:rsidR="00A50827" w:rsidRDefault="00A50827" w:rsidP="00A50827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На территории кремля имеется множество мест, где хочется задержаться подольше. Для этого выделена часть времени для самостоятельной прогулки. </w:t>
      </w:r>
    </w:p>
    <w:p w:rsidR="00A50827" w:rsidRDefault="00A50827" w:rsidP="00A508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4"/>
          <w:u w:val="single"/>
        </w:rPr>
        <w:t>Посещение некоторых объектов во время самостоятельного изучения Новгородского кремля оплачивается дополнительно по желанию на месте.</w:t>
      </w:r>
    </w:p>
    <w:p w:rsidR="00A50827" w:rsidRDefault="00A50827" w:rsidP="00A50827">
      <w:pPr>
        <w:spacing w:after="0" w:line="240" w:lineRule="auto"/>
        <w:jc w:val="both"/>
        <w:rPr>
          <w:rFonts w:ascii="Arial" w:hAnsi="Arial" w:cs="Arial"/>
        </w:rPr>
      </w:pPr>
    </w:p>
    <w:p w:rsidR="00A50827" w:rsidRPr="00A50827" w:rsidRDefault="00A50827" w:rsidP="00A50827">
      <w:pPr>
        <w:spacing w:after="0" w:line="240" w:lineRule="auto"/>
        <w:jc w:val="both"/>
        <w:rPr>
          <w:color w:val="FFFFFF" w:themeColor="background1"/>
        </w:rPr>
      </w:pP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lastRenderedPageBreak/>
        <w:t xml:space="preserve">Посещение </w:t>
      </w:r>
      <w:proofErr w:type="spellStart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Варлаамо-Хутынского</w:t>
      </w:r>
      <w:proofErr w:type="spellEnd"/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 монастыря</w:t>
      </w:r>
      <w:r w:rsidRPr="00A50827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.</w:t>
      </w:r>
    </w:p>
    <w:p w:rsidR="00A50827" w:rsidRDefault="00A50827" w:rsidP="00A50827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color w:val="000000"/>
          <w:sz w:val="24"/>
          <w:u w:val="single"/>
        </w:rPr>
        <w:t>Варлаамо-Хутынский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u w:val="single"/>
        </w:rPr>
        <w:t xml:space="preserve"> монастырь</w:t>
      </w:r>
      <w:r>
        <w:rPr>
          <w:rFonts w:ascii="Times New Roman" w:hAnsi="Times New Roman" w:cs="Times New Roman"/>
          <w:color w:val="000000"/>
          <w:sz w:val="24"/>
        </w:rPr>
        <w:t xml:space="preserve"> – очень красивый, уютный, ухоженный монастырский комплекс, который дарит необыкновенное чувство уединенности и покоя в любое время года. Один из шедевров новгородской архитектуры XV века. Перед отъездом можно купить натурального молока, хлеба, масла и вкуснейшие маковые булочки местного производства.</w:t>
      </w:r>
    </w:p>
    <w:p w:rsidR="00A50827" w:rsidRDefault="00A50827" w:rsidP="00A5082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Отправление в Санкт-Петербург</w:t>
      </w:r>
      <w:r w:rsidR="0081494C">
        <w:rPr>
          <w:rFonts w:ascii="Times New Roman" w:hAnsi="Times New Roman" w:cs="Times New Roman"/>
          <w:b/>
          <w:color w:val="000000"/>
          <w:sz w:val="24"/>
        </w:rPr>
        <w:t xml:space="preserve">. </w:t>
      </w:r>
    </w:p>
    <w:p w:rsidR="00A50827" w:rsidRDefault="00A50827" w:rsidP="00A5082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Ориентировочное время прибытия в Санкт-Петербург: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22:00 – ст. м. «Площадь Восстания»</w:t>
      </w:r>
    </w:p>
    <w:p w:rsidR="00AC006C" w:rsidRDefault="0012261E" w:rsidP="00E7320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 xml:space="preserve">Возращение в Санкт-Петербург. Возвращение в отель самостоятельно. </w:t>
      </w:r>
      <w:r w:rsidR="00A50827">
        <w:rPr>
          <w:rFonts w:ascii="Times New Roman" w:hAnsi="Times New Roman" w:cs="Times New Roman"/>
        </w:rPr>
        <w:t>Ночлег.</w:t>
      </w:r>
      <w:bookmarkEnd w:id="0"/>
      <w:r>
        <w:rPr>
          <w:rFonts w:ascii="Times New Roman" w:hAnsi="Times New Roman" w:cs="Times New Roman"/>
        </w:rPr>
        <w:br/>
      </w:r>
      <w:r w:rsidR="00F64FF0"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Default="003F4924" w:rsidP="0092367C">
      <w:pPr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Ориентировочное прибытие </w:t>
      </w:r>
      <w:r w:rsidR="00080C10">
        <w:rPr>
          <w:rFonts w:ascii="Times New Roman" w:hAnsi="Times New Roman" w:cs="Times New Roman"/>
        </w:rPr>
        <w:t xml:space="preserve">на автобусе </w:t>
      </w:r>
      <w:r w:rsidR="00F64FF0" w:rsidRPr="0092367C">
        <w:rPr>
          <w:rFonts w:ascii="Times New Roman" w:hAnsi="Times New Roman" w:cs="Times New Roman"/>
        </w:rPr>
        <w:t xml:space="preserve">в </w:t>
      </w:r>
      <w:r w:rsidR="00247608">
        <w:rPr>
          <w:rFonts w:ascii="Times New Roman" w:hAnsi="Times New Roman" w:cs="Times New Roman"/>
        </w:rPr>
        <w:t xml:space="preserve">Витебск в </w:t>
      </w:r>
      <w:r w:rsidR="00ED5ABE">
        <w:rPr>
          <w:rFonts w:ascii="Times New Roman" w:hAnsi="Times New Roman" w:cs="Times New Roman"/>
        </w:rPr>
        <w:t>02.00</w:t>
      </w:r>
      <w:r w:rsidR="00247608">
        <w:rPr>
          <w:rFonts w:ascii="Times New Roman" w:hAnsi="Times New Roman" w:cs="Times New Roman"/>
        </w:rPr>
        <w:t xml:space="preserve">, в </w:t>
      </w:r>
      <w:r w:rsidR="00F64FF0" w:rsidRPr="0092367C">
        <w:rPr>
          <w:rFonts w:ascii="Times New Roman" w:hAnsi="Times New Roman" w:cs="Times New Roman"/>
        </w:rPr>
        <w:t>Оршу</w:t>
      </w:r>
      <w:r w:rsidR="00247608">
        <w:rPr>
          <w:rFonts w:ascii="Times New Roman" w:hAnsi="Times New Roman" w:cs="Times New Roman"/>
        </w:rPr>
        <w:t xml:space="preserve"> -</w:t>
      </w:r>
      <w:r w:rsidR="00F64FF0" w:rsidRPr="0092367C">
        <w:rPr>
          <w:rFonts w:ascii="Times New Roman" w:hAnsi="Times New Roman" w:cs="Times New Roman"/>
        </w:rPr>
        <w:t xml:space="preserve"> 03.00, </w:t>
      </w:r>
      <w:r w:rsidRPr="0092367C">
        <w:rPr>
          <w:rFonts w:ascii="Times New Roman" w:hAnsi="Times New Roman" w:cs="Times New Roman"/>
        </w:rPr>
        <w:t xml:space="preserve">в </w:t>
      </w:r>
      <w:proofErr w:type="spellStart"/>
      <w:r w:rsidRPr="0092367C">
        <w:rPr>
          <w:rFonts w:ascii="Times New Roman" w:hAnsi="Times New Roman" w:cs="Times New Roman"/>
        </w:rPr>
        <w:t>Могилёв</w:t>
      </w:r>
      <w:proofErr w:type="spellEnd"/>
      <w:r w:rsidR="00AB793C" w:rsidRPr="00AB793C">
        <w:rPr>
          <w:rFonts w:ascii="Times New Roman" w:hAnsi="Times New Roman" w:cs="Times New Roman"/>
        </w:rPr>
        <w:t xml:space="preserve"> -</w:t>
      </w:r>
      <w:r w:rsidRPr="0092367C">
        <w:rPr>
          <w:rFonts w:ascii="Times New Roman" w:hAnsi="Times New Roman" w:cs="Times New Roman"/>
        </w:rPr>
        <w:t xml:space="preserve"> 4.</w:t>
      </w:r>
      <w:r w:rsidR="00ED5ABE">
        <w:rPr>
          <w:rFonts w:ascii="Times New Roman" w:hAnsi="Times New Roman" w:cs="Times New Roman"/>
        </w:rPr>
        <w:t>3</w:t>
      </w:r>
      <w:r w:rsidRPr="0092367C">
        <w:rPr>
          <w:rFonts w:ascii="Times New Roman" w:hAnsi="Times New Roman" w:cs="Times New Roman"/>
        </w:rPr>
        <w:t>0, в Гомель</w:t>
      </w:r>
      <w:r w:rsidR="00AB793C" w:rsidRPr="00AB793C">
        <w:rPr>
          <w:rFonts w:ascii="Times New Roman" w:hAnsi="Times New Roman" w:cs="Times New Roman"/>
        </w:rPr>
        <w:t xml:space="preserve"> - </w:t>
      </w:r>
      <w:r w:rsidRPr="0092367C">
        <w:rPr>
          <w:rFonts w:ascii="Times New Roman" w:hAnsi="Times New Roman" w:cs="Times New Roman"/>
        </w:rPr>
        <w:t>7.00.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6A" w:rsidRDefault="005E3B6A" w:rsidP="008D69BF">
      <w:pPr>
        <w:spacing w:after="0" w:line="240" w:lineRule="auto"/>
      </w:pPr>
      <w:r>
        <w:separator/>
      </w:r>
    </w:p>
  </w:endnote>
  <w:endnote w:type="continuationSeparator" w:id="0">
    <w:p w:rsidR="005E3B6A" w:rsidRDefault="005E3B6A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6A" w:rsidRDefault="005E3B6A" w:rsidP="008D69BF">
      <w:pPr>
        <w:spacing w:after="0" w:line="240" w:lineRule="auto"/>
      </w:pPr>
      <w:r>
        <w:separator/>
      </w:r>
    </w:p>
  </w:footnote>
  <w:footnote w:type="continuationSeparator" w:id="0">
    <w:p w:rsidR="005E3B6A" w:rsidRDefault="005E3B6A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4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495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496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497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498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499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B624B88"/>
    <w:multiLevelType w:val="hybridMultilevel"/>
    <w:tmpl w:val="C974F936"/>
    <w:lvl w:ilvl="0" w:tplc="54BC35E6">
      <w:start w:val="1"/>
      <w:numFmt w:val="bullet"/>
      <w:lvlText w:val="●"/>
      <w:lvlJc w:val="left"/>
      <w:pPr>
        <w:ind w:left="720" w:hanging="360"/>
      </w:pPr>
    </w:lvl>
    <w:lvl w:ilvl="1" w:tplc="FFB43276">
      <w:start w:val="1"/>
      <w:numFmt w:val="bullet"/>
      <w:lvlText w:val="○"/>
      <w:lvlJc w:val="left"/>
      <w:pPr>
        <w:ind w:left="1440" w:hanging="360"/>
      </w:pPr>
    </w:lvl>
    <w:lvl w:ilvl="2" w:tplc="4538E63A">
      <w:start w:val="1"/>
      <w:numFmt w:val="bullet"/>
      <w:lvlText w:val="■"/>
      <w:lvlJc w:val="left"/>
      <w:pPr>
        <w:ind w:left="2160" w:hanging="360"/>
      </w:pPr>
    </w:lvl>
    <w:lvl w:ilvl="3" w:tplc="C046CC7C">
      <w:start w:val="1"/>
      <w:numFmt w:val="bullet"/>
      <w:lvlText w:val="●"/>
      <w:lvlJc w:val="left"/>
      <w:pPr>
        <w:ind w:left="2880" w:hanging="360"/>
      </w:pPr>
    </w:lvl>
    <w:lvl w:ilvl="4" w:tplc="502E432A">
      <w:start w:val="1"/>
      <w:numFmt w:val="bullet"/>
      <w:lvlText w:val="○"/>
      <w:lvlJc w:val="left"/>
      <w:pPr>
        <w:ind w:left="3600" w:hanging="360"/>
      </w:pPr>
    </w:lvl>
    <w:lvl w:ilvl="5" w:tplc="0AEA132A">
      <w:start w:val="1"/>
      <w:numFmt w:val="bullet"/>
      <w:lvlText w:val="■"/>
      <w:lvlJc w:val="left"/>
      <w:pPr>
        <w:ind w:left="4320" w:hanging="360"/>
      </w:pPr>
    </w:lvl>
    <w:lvl w:ilvl="6" w:tplc="8536D2F4">
      <w:start w:val="1"/>
      <w:numFmt w:val="bullet"/>
      <w:lvlText w:val="●"/>
      <w:lvlJc w:val="left"/>
      <w:pPr>
        <w:ind w:left="5040" w:hanging="360"/>
      </w:pPr>
    </w:lvl>
    <w:lvl w:ilvl="7" w:tplc="941451DE">
      <w:start w:val="1"/>
      <w:numFmt w:val="bullet"/>
      <w:lvlText w:val="○"/>
      <w:lvlJc w:val="left"/>
      <w:pPr>
        <w:ind w:left="5760" w:hanging="360"/>
      </w:pPr>
    </w:lvl>
    <w:lvl w:ilvl="8" w:tplc="3782F88E">
      <w:start w:val="1"/>
      <w:numFmt w:val="bullet"/>
      <w:lvlText w:val="■"/>
      <w:lvlJc w:val="left"/>
      <w:pPr>
        <w:ind w:left="6480" w:hanging="360"/>
      </w:pPr>
    </w:lvl>
  </w:abstractNum>
  <w:abstractNum w:abstractNumId="7">
    <w:nsid w:val="74884E85"/>
    <w:multiLevelType w:val="hybridMultilevel"/>
    <w:tmpl w:val="25D6FA96"/>
    <w:lvl w:ilvl="0" w:tplc="DCA2B2BA">
      <w:start w:val="1"/>
      <w:numFmt w:val="bullet"/>
      <w:lvlText w:val="●"/>
      <w:lvlJc w:val="left"/>
      <w:pPr>
        <w:ind w:left="720" w:hanging="360"/>
      </w:pPr>
    </w:lvl>
    <w:lvl w:ilvl="1" w:tplc="3AFE7FE6">
      <w:start w:val="1"/>
      <w:numFmt w:val="bullet"/>
      <w:lvlText w:val="○"/>
      <w:lvlJc w:val="left"/>
      <w:pPr>
        <w:ind w:left="1440" w:hanging="360"/>
      </w:pPr>
    </w:lvl>
    <w:lvl w:ilvl="2" w:tplc="0194C6C6">
      <w:start w:val="1"/>
      <w:numFmt w:val="bullet"/>
      <w:lvlText w:val="■"/>
      <w:lvlJc w:val="left"/>
      <w:pPr>
        <w:ind w:left="2160" w:hanging="360"/>
      </w:pPr>
    </w:lvl>
    <w:lvl w:ilvl="3" w:tplc="0D329458">
      <w:start w:val="1"/>
      <w:numFmt w:val="bullet"/>
      <w:lvlText w:val="●"/>
      <w:lvlJc w:val="left"/>
      <w:pPr>
        <w:ind w:left="2880" w:hanging="360"/>
      </w:pPr>
    </w:lvl>
    <w:lvl w:ilvl="4" w:tplc="86FCE866">
      <w:start w:val="1"/>
      <w:numFmt w:val="bullet"/>
      <w:lvlText w:val="○"/>
      <w:lvlJc w:val="left"/>
      <w:pPr>
        <w:ind w:left="3600" w:hanging="360"/>
      </w:pPr>
    </w:lvl>
    <w:lvl w:ilvl="5" w:tplc="28802FA4">
      <w:start w:val="1"/>
      <w:numFmt w:val="bullet"/>
      <w:lvlText w:val="■"/>
      <w:lvlJc w:val="left"/>
      <w:pPr>
        <w:ind w:left="4320" w:hanging="360"/>
      </w:pPr>
    </w:lvl>
    <w:lvl w:ilvl="6" w:tplc="F5E4C41C">
      <w:start w:val="1"/>
      <w:numFmt w:val="bullet"/>
      <w:lvlText w:val="●"/>
      <w:lvlJc w:val="left"/>
      <w:pPr>
        <w:ind w:left="5040" w:hanging="360"/>
      </w:pPr>
    </w:lvl>
    <w:lvl w:ilvl="7" w:tplc="FB92C3A8">
      <w:start w:val="1"/>
      <w:numFmt w:val="bullet"/>
      <w:lvlText w:val="○"/>
      <w:lvlJc w:val="left"/>
      <w:pPr>
        <w:ind w:left="5760" w:hanging="360"/>
      </w:pPr>
    </w:lvl>
    <w:lvl w:ilvl="8" w:tplc="A192F96A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B569A"/>
    <w:rsid w:val="000B609A"/>
    <w:rsid w:val="00106937"/>
    <w:rsid w:val="001208B5"/>
    <w:rsid w:val="0012261E"/>
    <w:rsid w:val="001A4E3C"/>
    <w:rsid w:val="00205BEC"/>
    <w:rsid w:val="00247608"/>
    <w:rsid w:val="002A151D"/>
    <w:rsid w:val="002A7CF9"/>
    <w:rsid w:val="002B1A02"/>
    <w:rsid w:val="002C3C99"/>
    <w:rsid w:val="00376C79"/>
    <w:rsid w:val="003940ED"/>
    <w:rsid w:val="003A1F77"/>
    <w:rsid w:val="003C1605"/>
    <w:rsid w:val="003F4924"/>
    <w:rsid w:val="00461EB2"/>
    <w:rsid w:val="004800F7"/>
    <w:rsid w:val="004B7EEC"/>
    <w:rsid w:val="0050066B"/>
    <w:rsid w:val="005107D0"/>
    <w:rsid w:val="005347E5"/>
    <w:rsid w:val="00580A01"/>
    <w:rsid w:val="005A6D7B"/>
    <w:rsid w:val="005C093A"/>
    <w:rsid w:val="005E3B6A"/>
    <w:rsid w:val="006416AC"/>
    <w:rsid w:val="0067550A"/>
    <w:rsid w:val="006C3CE9"/>
    <w:rsid w:val="00731DFD"/>
    <w:rsid w:val="00766A58"/>
    <w:rsid w:val="00773C6E"/>
    <w:rsid w:val="007B54B0"/>
    <w:rsid w:val="007C10FA"/>
    <w:rsid w:val="007C4B33"/>
    <w:rsid w:val="007D2F35"/>
    <w:rsid w:val="007E605D"/>
    <w:rsid w:val="007E607A"/>
    <w:rsid w:val="007F072E"/>
    <w:rsid w:val="0081494C"/>
    <w:rsid w:val="008174A6"/>
    <w:rsid w:val="0082357E"/>
    <w:rsid w:val="00861691"/>
    <w:rsid w:val="00871BD7"/>
    <w:rsid w:val="008B2047"/>
    <w:rsid w:val="008C493B"/>
    <w:rsid w:val="008D69BF"/>
    <w:rsid w:val="0092367C"/>
    <w:rsid w:val="00944809"/>
    <w:rsid w:val="0098589A"/>
    <w:rsid w:val="0099481A"/>
    <w:rsid w:val="009A2661"/>
    <w:rsid w:val="009A3C1E"/>
    <w:rsid w:val="009A5320"/>
    <w:rsid w:val="009F3B51"/>
    <w:rsid w:val="00A50827"/>
    <w:rsid w:val="00A85118"/>
    <w:rsid w:val="00A85AC0"/>
    <w:rsid w:val="00A9130A"/>
    <w:rsid w:val="00A97623"/>
    <w:rsid w:val="00AA6701"/>
    <w:rsid w:val="00AB793C"/>
    <w:rsid w:val="00AC006C"/>
    <w:rsid w:val="00AF111B"/>
    <w:rsid w:val="00B23722"/>
    <w:rsid w:val="00B51E40"/>
    <w:rsid w:val="00B802BA"/>
    <w:rsid w:val="00BC204F"/>
    <w:rsid w:val="00C20662"/>
    <w:rsid w:val="00C23F60"/>
    <w:rsid w:val="00C673BF"/>
    <w:rsid w:val="00C77083"/>
    <w:rsid w:val="00CA42AB"/>
    <w:rsid w:val="00CC6C48"/>
    <w:rsid w:val="00CF5149"/>
    <w:rsid w:val="00D161A5"/>
    <w:rsid w:val="00D90D04"/>
    <w:rsid w:val="00DE6204"/>
    <w:rsid w:val="00E7320A"/>
    <w:rsid w:val="00EA79E7"/>
    <w:rsid w:val="00EC78BF"/>
    <w:rsid w:val="00ED16F5"/>
    <w:rsid w:val="00ED5ABE"/>
    <w:rsid w:val="00F458EA"/>
    <w:rsid w:val="00F64FF0"/>
    <w:rsid w:val="00F66E3C"/>
    <w:rsid w:val="00F71C9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Hyperlink"/>
    <w:uiPriority w:val="99"/>
    <w:semiHidden/>
    <w:unhideWhenUsed/>
    <w:rsid w:val="00A50827"/>
    <w:rPr>
      <w:color w:val="2F69C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Hyperlink"/>
    <w:uiPriority w:val="99"/>
    <w:semiHidden/>
    <w:unhideWhenUsed/>
    <w:rsid w:val="00A50827"/>
    <w:rPr>
      <w:color w:val="2F69C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CA43-85BE-4795-9180-3FFC761F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5</cp:revision>
  <dcterms:created xsi:type="dcterms:W3CDTF">2025-10-22T08:52:00Z</dcterms:created>
  <dcterms:modified xsi:type="dcterms:W3CDTF">2026-01-19T13:13:00Z</dcterms:modified>
</cp:coreProperties>
</file>